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BF8" w:rsidRPr="000A2FB6" w:rsidRDefault="00940576">
      <w:pPr>
        <w:rPr>
          <w:rFonts w:ascii="Times New Roman" w:hAnsi="Times New Roman" w:cs="Times New Roman"/>
          <w:sz w:val="28"/>
          <w:szCs w:val="28"/>
        </w:rPr>
      </w:pPr>
      <w:r w:rsidRPr="000A2FB6">
        <w:rPr>
          <w:rFonts w:ascii="Times New Roman" w:hAnsi="Times New Roman" w:cs="Times New Roman"/>
          <w:b/>
          <w:sz w:val="28"/>
          <w:szCs w:val="28"/>
        </w:rPr>
        <w:t>Название сайта</w:t>
      </w:r>
      <w:r w:rsidRPr="000A2FB6">
        <w:rPr>
          <w:rFonts w:ascii="Times New Roman" w:hAnsi="Times New Roman" w:cs="Times New Roman"/>
          <w:sz w:val="28"/>
          <w:szCs w:val="28"/>
        </w:rPr>
        <w:t xml:space="preserve">: </w:t>
      </w:r>
      <w:r w:rsidRPr="000A2FB6">
        <w:rPr>
          <w:rFonts w:ascii="Times New Roman" w:hAnsi="Times New Roman" w:cs="Times New Roman"/>
          <w:sz w:val="28"/>
          <w:szCs w:val="28"/>
          <w:lang w:val="en-US"/>
        </w:rPr>
        <w:t>Learning</w:t>
      </w:r>
      <w:r w:rsidRPr="000A2FB6">
        <w:rPr>
          <w:rFonts w:ascii="Times New Roman" w:hAnsi="Times New Roman" w:cs="Times New Roman"/>
          <w:sz w:val="28"/>
          <w:szCs w:val="28"/>
        </w:rPr>
        <w:t xml:space="preserve"> </w:t>
      </w:r>
      <w:r w:rsidRPr="000A2FB6">
        <w:rPr>
          <w:rFonts w:ascii="Times New Roman" w:hAnsi="Times New Roman" w:cs="Times New Roman"/>
          <w:sz w:val="28"/>
          <w:szCs w:val="28"/>
          <w:lang w:val="en-US"/>
        </w:rPr>
        <w:t>English</w:t>
      </w:r>
    </w:p>
    <w:p w:rsidR="00940576" w:rsidRPr="000A2FB6" w:rsidRDefault="00940576">
      <w:pPr>
        <w:rPr>
          <w:rFonts w:ascii="Times New Roman" w:hAnsi="Times New Roman" w:cs="Times New Roman"/>
          <w:sz w:val="28"/>
          <w:szCs w:val="28"/>
        </w:rPr>
      </w:pPr>
      <w:r w:rsidRPr="000A2FB6">
        <w:rPr>
          <w:rFonts w:ascii="Times New Roman" w:hAnsi="Times New Roman" w:cs="Times New Roman"/>
          <w:sz w:val="28"/>
          <w:szCs w:val="28"/>
        </w:rPr>
        <w:t xml:space="preserve">Первый раздел: </w:t>
      </w:r>
      <w:r w:rsidRPr="000A2FB6">
        <w:rPr>
          <w:rFonts w:ascii="Times New Roman" w:hAnsi="Times New Roman" w:cs="Times New Roman"/>
          <w:b/>
          <w:sz w:val="28"/>
          <w:szCs w:val="28"/>
        </w:rPr>
        <w:t>Главная</w:t>
      </w:r>
      <w:r w:rsidRPr="000A2FB6">
        <w:rPr>
          <w:rFonts w:ascii="Times New Roman" w:hAnsi="Times New Roman" w:cs="Times New Roman"/>
          <w:sz w:val="28"/>
          <w:szCs w:val="28"/>
        </w:rPr>
        <w:t xml:space="preserve">. На нём представлена основная информационная составляющая сайта: </w:t>
      </w:r>
      <w:r w:rsidR="00C22002" w:rsidRPr="000A2FB6">
        <w:rPr>
          <w:rFonts w:ascii="Times New Roman" w:hAnsi="Times New Roman" w:cs="Times New Roman"/>
          <w:sz w:val="28"/>
          <w:szCs w:val="28"/>
        </w:rPr>
        <w:t>логотип, контактные данные и адрес учреждения.</w:t>
      </w:r>
    </w:p>
    <w:p w:rsidR="00C22002" w:rsidRPr="000A2FB6" w:rsidRDefault="00C22002">
      <w:pPr>
        <w:rPr>
          <w:rFonts w:ascii="Times New Roman" w:hAnsi="Times New Roman" w:cs="Times New Roman"/>
          <w:sz w:val="28"/>
          <w:szCs w:val="28"/>
        </w:rPr>
      </w:pPr>
      <w:r w:rsidRPr="000A2FB6">
        <w:rPr>
          <w:rFonts w:ascii="Times New Roman" w:hAnsi="Times New Roman" w:cs="Times New Roman"/>
          <w:sz w:val="28"/>
          <w:szCs w:val="28"/>
        </w:rPr>
        <w:t xml:space="preserve">Следующий раздел: </w:t>
      </w:r>
      <w:r w:rsidRPr="000A2FB6">
        <w:rPr>
          <w:rFonts w:ascii="Times New Roman" w:hAnsi="Times New Roman" w:cs="Times New Roman"/>
          <w:b/>
          <w:sz w:val="28"/>
          <w:szCs w:val="28"/>
        </w:rPr>
        <w:t>Пробный урок</w:t>
      </w:r>
      <w:r w:rsidRPr="000A2FB6">
        <w:rPr>
          <w:rFonts w:ascii="Times New Roman" w:hAnsi="Times New Roman" w:cs="Times New Roman"/>
          <w:sz w:val="28"/>
          <w:szCs w:val="28"/>
        </w:rPr>
        <w:t>. Здесь содержится вся информация о примерах проведённых уроков, проекты, викторины и презентации.</w:t>
      </w:r>
    </w:p>
    <w:p w:rsidR="00C22002" w:rsidRPr="000A2FB6" w:rsidRDefault="00C2200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A2FB6">
        <w:rPr>
          <w:rFonts w:ascii="Times New Roman" w:hAnsi="Times New Roman" w:cs="Times New Roman"/>
          <w:sz w:val="28"/>
          <w:szCs w:val="28"/>
        </w:rPr>
        <w:t xml:space="preserve">В разделе </w:t>
      </w:r>
      <w:r w:rsidRPr="000A2FB6">
        <w:rPr>
          <w:rFonts w:ascii="Times New Roman" w:hAnsi="Times New Roman" w:cs="Times New Roman"/>
          <w:b/>
          <w:sz w:val="28"/>
          <w:szCs w:val="28"/>
        </w:rPr>
        <w:t>«</w:t>
      </w:r>
      <w:r w:rsidRPr="000A2FB6">
        <w:rPr>
          <w:rFonts w:ascii="Times New Roman" w:hAnsi="Times New Roman" w:cs="Times New Roman"/>
          <w:b/>
          <w:sz w:val="28"/>
          <w:szCs w:val="28"/>
          <w:lang w:val="en-US"/>
        </w:rPr>
        <w:t>Santa</w:t>
      </w:r>
      <w:r w:rsidRPr="000A2FB6">
        <w:rPr>
          <w:rFonts w:ascii="Times New Roman" w:hAnsi="Times New Roman" w:cs="Times New Roman"/>
          <w:b/>
          <w:sz w:val="28"/>
          <w:szCs w:val="28"/>
        </w:rPr>
        <w:t>`</w:t>
      </w:r>
      <w:r w:rsidRPr="000A2FB6">
        <w:rPr>
          <w:rFonts w:ascii="Times New Roman" w:hAnsi="Times New Roman" w:cs="Times New Roman"/>
          <w:b/>
          <w:sz w:val="28"/>
          <w:szCs w:val="28"/>
          <w:lang w:val="en-US"/>
        </w:rPr>
        <w:t>s</w:t>
      </w:r>
      <w:r w:rsidRPr="000A2F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2FB6">
        <w:rPr>
          <w:rFonts w:ascii="Times New Roman" w:hAnsi="Times New Roman" w:cs="Times New Roman"/>
          <w:b/>
          <w:sz w:val="28"/>
          <w:szCs w:val="28"/>
          <w:lang w:val="en-US"/>
        </w:rPr>
        <w:t>Journey</w:t>
      </w:r>
      <w:r w:rsidRPr="000A2FB6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Pr="000A2FB6">
        <w:rPr>
          <w:rFonts w:ascii="Times New Roman" w:hAnsi="Times New Roman" w:cs="Times New Roman"/>
          <w:sz w:val="28"/>
          <w:szCs w:val="28"/>
        </w:rPr>
        <w:t xml:space="preserve">Вы можете наблюдать 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 – конспект фрагмента урока с использованием мультимедийных средств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C22002" w:rsidRPr="000A2FB6" w:rsidRDefault="004E30D9" w:rsidP="004E30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«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British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Holidays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– 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New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Year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’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s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  <w:lang w:val="en-US"/>
        </w:rPr>
        <w:t>Day</w:t>
      </w:r>
      <w:r w:rsidRPr="000A2FB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» </w:t>
      </w:r>
      <w:r w:rsidRPr="000A2FB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План – конспект фрагмента урока с </w:t>
      </w:r>
      <w:proofErr w:type="gramStart"/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использованием  очков</w:t>
      </w:r>
      <w:proofErr w:type="gramEnd"/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виртуальной реальности (программа «</w:t>
      </w:r>
      <w:proofErr w:type="spellStart"/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Expeditions</w:t>
      </w:r>
      <w:proofErr w:type="spellEnd"/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).</w:t>
      </w:r>
    </w:p>
    <w:p w:rsidR="004E30D9" w:rsidRPr="000A2FB6" w:rsidRDefault="004E30D9" w:rsidP="004E30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разделе </w:t>
      </w:r>
      <w:r w:rsidRPr="000A2FB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викторины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вы можете пройти тест д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ля студентов на знание новогодних традиций англоговорящих стран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4E30D9" w:rsidRPr="000A2FB6" w:rsidRDefault="004E30D9" w:rsidP="004E30D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Последний раздел – </w:t>
      </w:r>
      <w:r w:rsidRPr="000A2FB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презентация</w:t>
      </w:r>
      <w:r w:rsidRPr="000A2FB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Она может быть использована как учителем, так и учениками/студентами для самостоятельного обучения.</w:t>
      </w:r>
    </w:p>
    <w:p w:rsidR="004E30D9" w:rsidRPr="000A2FB6" w:rsidRDefault="004E30D9" w:rsidP="004E30D9">
      <w:pPr>
        <w:pStyle w:val="a3"/>
        <w:rPr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Объект исследования </w:t>
      </w:r>
      <w:r w:rsidRPr="000A2FB6">
        <w:rPr>
          <w:color w:val="000000"/>
          <w:sz w:val="28"/>
          <w:szCs w:val="28"/>
        </w:rPr>
        <w:t xml:space="preserve">– создание </w:t>
      </w:r>
      <w:r w:rsidRPr="000A2FB6">
        <w:rPr>
          <w:color w:val="000000"/>
          <w:sz w:val="28"/>
          <w:szCs w:val="28"/>
        </w:rPr>
        <w:t>Интернет-сайта</w:t>
      </w:r>
      <w:r w:rsidRPr="000A2FB6">
        <w:rPr>
          <w:color w:val="000000"/>
          <w:sz w:val="28"/>
          <w:szCs w:val="28"/>
        </w:rPr>
        <w:t xml:space="preserve"> для качественного изучения </w:t>
      </w:r>
      <w:r w:rsidRPr="000A2FB6">
        <w:rPr>
          <w:color w:val="000000"/>
          <w:sz w:val="28"/>
          <w:szCs w:val="28"/>
        </w:rPr>
        <w:t>английского</w:t>
      </w:r>
      <w:r w:rsidRPr="000A2FB6">
        <w:rPr>
          <w:color w:val="000000"/>
          <w:sz w:val="28"/>
          <w:szCs w:val="28"/>
        </w:rPr>
        <w:t xml:space="preserve"> языка. </w:t>
      </w:r>
    </w:p>
    <w:p w:rsidR="004E30D9" w:rsidRPr="000A2FB6" w:rsidRDefault="004E30D9" w:rsidP="004E30D9">
      <w:pPr>
        <w:pStyle w:val="a3"/>
        <w:rPr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Предмет исследования </w:t>
      </w:r>
      <w:r w:rsidRPr="000A2FB6">
        <w:rPr>
          <w:color w:val="000000"/>
          <w:sz w:val="28"/>
          <w:szCs w:val="28"/>
        </w:rPr>
        <w:t xml:space="preserve">– обучение созданию </w:t>
      </w:r>
      <w:proofErr w:type="spellStart"/>
      <w:r w:rsidRPr="000A2FB6">
        <w:rPr>
          <w:color w:val="000000"/>
          <w:sz w:val="28"/>
          <w:szCs w:val="28"/>
        </w:rPr>
        <w:t>Web</w:t>
      </w:r>
      <w:proofErr w:type="spellEnd"/>
      <w:r w:rsidRPr="000A2FB6">
        <w:rPr>
          <w:color w:val="000000"/>
          <w:sz w:val="28"/>
          <w:szCs w:val="28"/>
        </w:rPr>
        <w:t xml:space="preserve">-страниц. </w:t>
      </w:r>
    </w:p>
    <w:p w:rsidR="004E30D9" w:rsidRPr="000A2FB6" w:rsidRDefault="004E30D9" w:rsidP="004E30D9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Цели работы: </w:t>
      </w:r>
    </w:p>
    <w:p w:rsidR="004E30D9" w:rsidRPr="000A2FB6" w:rsidRDefault="004E30D9" w:rsidP="004E30D9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* повышение эффективности, качества и доступности образовательных ресурсов для изучения учебных дисциплин, обеспечивающих развитие и широкое использование информационных технологий во всех сферах общественной жизни; </w:t>
      </w:r>
    </w:p>
    <w:p w:rsidR="00774054" w:rsidRPr="000A2FB6" w:rsidRDefault="004E30D9" w:rsidP="004E30D9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* разработать методику обучения </w:t>
      </w:r>
      <w:r w:rsidRPr="000A2FB6">
        <w:rPr>
          <w:color w:val="000000"/>
          <w:sz w:val="28"/>
          <w:szCs w:val="28"/>
        </w:rPr>
        <w:t>английскому языку</w:t>
      </w:r>
      <w:r w:rsidRPr="000A2FB6">
        <w:rPr>
          <w:color w:val="000000"/>
          <w:sz w:val="28"/>
          <w:szCs w:val="28"/>
        </w:rPr>
        <w:t xml:space="preserve"> с использованием комплекса современных </w:t>
      </w:r>
      <w:r w:rsidR="00774054" w:rsidRPr="000A2FB6">
        <w:rPr>
          <w:color w:val="000000"/>
          <w:sz w:val="28"/>
          <w:szCs w:val="28"/>
        </w:rPr>
        <w:t>Интернет ресурсов.</w:t>
      </w:r>
    </w:p>
    <w:p w:rsidR="00774054" w:rsidRPr="000A2FB6" w:rsidRDefault="00774054" w:rsidP="00774054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Этап проектирования: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1) </w:t>
      </w:r>
      <w:r w:rsidRPr="000A2FB6">
        <w:rPr>
          <w:color w:val="000000"/>
          <w:sz w:val="28"/>
          <w:szCs w:val="28"/>
        </w:rPr>
        <w:t>поиск и анализ</w:t>
      </w:r>
      <w:r w:rsidRPr="000A2FB6">
        <w:rPr>
          <w:color w:val="000000"/>
          <w:sz w:val="28"/>
          <w:szCs w:val="28"/>
        </w:rPr>
        <w:t xml:space="preserve"> </w:t>
      </w:r>
      <w:proofErr w:type="spellStart"/>
      <w:r w:rsidRPr="000A2FB6">
        <w:rPr>
          <w:color w:val="000000"/>
          <w:sz w:val="28"/>
          <w:szCs w:val="28"/>
        </w:rPr>
        <w:t>Web</w:t>
      </w:r>
      <w:proofErr w:type="spellEnd"/>
      <w:r w:rsidRPr="000A2FB6">
        <w:rPr>
          <w:color w:val="000000"/>
          <w:sz w:val="28"/>
          <w:szCs w:val="28"/>
        </w:rPr>
        <w:t>-ресурсов на наличие</w:t>
      </w:r>
      <w:r w:rsidRPr="000A2FB6">
        <w:rPr>
          <w:color w:val="000000"/>
          <w:sz w:val="28"/>
          <w:szCs w:val="28"/>
        </w:rPr>
        <w:t xml:space="preserve"> подходящего</w:t>
      </w:r>
      <w:r w:rsidRPr="000A2FB6">
        <w:rPr>
          <w:color w:val="000000"/>
          <w:sz w:val="28"/>
          <w:szCs w:val="28"/>
        </w:rPr>
        <w:t xml:space="preserve"> материала по </w:t>
      </w:r>
      <w:r w:rsidRPr="000A2FB6">
        <w:rPr>
          <w:color w:val="000000"/>
          <w:sz w:val="28"/>
          <w:szCs w:val="28"/>
        </w:rPr>
        <w:t>английскому</w:t>
      </w:r>
      <w:r w:rsidRPr="000A2FB6">
        <w:rPr>
          <w:color w:val="000000"/>
          <w:sz w:val="28"/>
          <w:szCs w:val="28"/>
        </w:rPr>
        <w:t xml:space="preserve"> языку;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2) изуч</w:t>
      </w:r>
      <w:r w:rsidRPr="000A2FB6">
        <w:rPr>
          <w:color w:val="000000"/>
          <w:sz w:val="28"/>
          <w:szCs w:val="28"/>
        </w:rPr>
        <w:t xml:space="preserve">ение специфик создания </w:t>
      </w:r>
      <w:proofErr w:type="spellStart"/>
      <w:r w:rsidRPr="000A2FB6">
        <w:rPr>
          <w:color w:val="000000"/>
          <w:sz w:val="28"/>
          <w:szCs w:val="28"/>
        </w:rPr>
        <w:t>Web</w:t>
      </w:r>
      <w:proofErr w:type="spellEnd"/>
      <w:r w:rsidRPr="000A2FB6">
        <w:rPr>
          <w:color w:val="000000"/>
          <w:sz w:val="28"/>
          <w:szCs w:val="28"/>
        </w:rPr>
        <w:t xml:space="preserve">-страниц; </w:t>
      </w:r>
    </w:p>
    <w:p w:rsidR="00774054" w:rsidRPr="000A2FB6" w:rsidRDefault="00303059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3) создание плана по Интернет-работе, направленной на изучение английского языка</w:t>
      </w:r>
      <w:r w:rsidR="006E2FD6" w:rsidRPr="000A2FB6">
        <w:rPr>
          <w:color w:val="000000"/>
          <w:sz w:val="28"/>
          <w:szCs w:val="28"/>
        </w:rPr>
        <w:t>.</w:t>
      </w:r>
    </w:p>
    <w:p w:rsidR="00774054" w:rsidRPr="000A2FB6" w:rsidRDefault="00774054" w:rsidP="00774054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Новизна данной работы: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* </w:t>
      </w:r>
      <w:r w:rsidR="006E2FD6" w:rsidRPr="000A2FB6">
        <w:rPr>
          <w:color w:val="000000"/>
          <w:sz w:val="28"/>
          <w:szCs w:val="28"/>
        </w:rPr>
        <w:t>комплексный подход в методике обучени</w:t>
      </w:r>
      <w:r w:rsidR="006E2FD6" w:rsidRPr="000A2FB6">
        <w:rPr>
          <w:color w:val="000000"/>
          <w:sz w:val="28"/>
          <w:szCs w:val="28"/>
        </w:rPr>
        <w:t>я английскому языку</w:t>
      </w:r>
      <w:r w:rsidRPr="000A2FB6">
        <w:rPr>
          <w:color w:val="000000"/>
          <w:sz w:val="28"/>
          <w:szCs w:val="28"/>
        </w:rPr>
        <w:t xml:space="preserve">;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lastRenderedPageBreak/>
        <w:t xml:space="preserve">* выработка автором своих рекомендаций в методике обучения;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* полный охват обучения всех основных этапов создания сайта. </w:t>
      </w:r>
    </w:p>
    <w:p w:rsidR="00774054" w:rsidRPr="000A2FB6" w:rsidRDefault="00774054" w:rsidP="00774054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Этап разработки: </w:t>
      </w:r>
    </w:p>
    <w:p w:rsidR="00774054" w:rsidRPr="000A2FB6" w:rsidRDefault="006E2FD6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При разработке Э</w:t>
      </w:r>
      <w:r w:rsidR="00774054" w:rsidRPr="000A2FB6">
        <w:rPr>
          <w:color w:val="000000"/>
          <w:sz w:val="28"/>
          <w:szCs w:val="28"/>
        </w:rPr>
        <w:t>лектронного учебно-методического комплекса «</w:t>
      </w:r>
      <w:proofErr w:type="spellStart"/>
      <w:r w:rsidR="00774054" w:rsidRPr="000A2FB6">
        <w:rPr>
          <w:color w:val="000000"/>
          <w:sz w:val="28"/>
          <w:szCs w:val="28"/>
        </w:rPr>
        <w:t>Learn</w:t>
      </w:r>
      <w:r w:rsidRPr="000A2FB6">
        <w:rPr>
          <w:color w:val="000000"/>
          <w:sz w:val="28"/>
          <w:szCs w:val="28"/>
          <w:lang w:val="en-US"/>
        </w:rPr>
        <w:t>ing</w:t>
      </w:r>
      <w:proofErr w:type="spellEnd"/>
      <w:r w:rsidRPr="000A2FB6">
        <w:rPr>
          <w:color w:val="000000"/>
          <w:sz w:val="28"/>
          <w:szCs w:val="28"/>
        </w:rPr>
        <w:t xml:space="preserve"> </w:t>
      </w:r>
      <w:r w:rsidRPr="000A2FB6">
        <w:rPr>
          <w:color w:val="000000"/>
          <w:sz w:val="28"/>
          <w:szCs w:val="28"/>
          <w:lang w:val="en-US"/>
        </w:rPr>
        <w:t>English</w:t>
      </w:r>
      <w:r w:rsidR="00774054" w:rsidRPr="000A2FB6">
        <w:rPr>
          <w:color w:val="000000"/>
          <w:sz w:val="28"/>
          <w:szCs w:val="28"/>
        </w:rPr>
        <w:t xml:space="preserve">» </w:t>
      </w:r>
      <w:r w:rsidR="00774054" w:rsidRPr="000A2FB6">
        <w:rPr>
          <w:b/>
          <w:color w:val="000000"/>
          <w:sz w:val="28"/>
          <w:szCs w:val="28"/>
        </w:rPr>
        <w:t>используется объектно-ориентированная концепция построения учебного материала.</w:t>
      </w:r>
      <w:r w:rsidR="00774054" w:rsidRPr="000A2FB6">
        <w:rPr>
          <w:color w:val="000000"/>
          <w:sz w:val="28"/>
          <w:szCs w:val="28"/>
        </w:rPr>
        <w:t xml:space="preserve"> По этой конц</w:t>
      </w:r>
      <w:r w:rsidRPr="000A2FB6">
        <w:rPr>
          <w:color w:val="000000"/>
          <w:sz w:val="28"/>
          <w:szCs w:val="28"/>
        </w:rPr>
        <w:t xml:space="preserve">епции электронные учебники являются модульными </w:t>
      </w:r>
      <w:r w:rsidR="00774054" w:rsidRPr="000A2FB6">
        <w:rPr>
          <w:color w:val="000000"/>
          <w:sz w:val="28"/>
          <w:szCs w:val="28"/>
        </w:rPr>
        <w:t xml:space="preserve">электронными изданиями, созданными по технологии разделяемых единиц контента, что означает возможность расширения и адаптации содержания учебника к индивидуальным требованиям обучаемых. Имеющийся состав модулей задает базовую версию учебника. Однако версии учебников могут быть в дальнейшем изменены. Подобная организация учебного материала называется «Электронной энциклопедией». </w:t>
      </w:r>
    </w:p>
    <w:p w:rsidR="00774054" w:rsidRPr="000A2FB6" w:rsidRDefault="00774054" w:rsidP="00774054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Электронный учебно-методический комплекс включает в себя: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1) учебную программу курса «</w:t>
      </w:r>
      <w:r w:rsidR="006E2FD6" w:rsidRPr="000A2FB6">
        <w:rPr>
          <w:color w:val="000000"/>
          <w:sz w:val="28"/>
          <w:szCs w:val="28"/>
        </w:rPr>
        <w:t>английский язык</w:t>
      </w:r>
      <w:r w:rsidRPr="000A2FB6">
        <w:rPr>
          <w:color w:val="000000"/>
          <w:sz w:val="28"/>
          <w:szCs w:val="28"/>
        </w:rPr>
        <w:t xml:space="preserve">»;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2) </w:t>
      </w:r>
      <w:r w:rsidR="006E2FD6" w:rsidRPr="000A2FB6">
        <w:rPr>
          <w:color w:val="000000"/>
          <w:sz w:val="28"/>
          <w:szCs w:val="28"/>
        </w:rPr>
        <w:t>планы-конспекты уроков</w:t>
      </w:r>
      <w:r w:rsidRPr="000A2FB6">
        <w:rPr>
          <w:color w:val="000000"/>
          <w:sz w:val="28"/>
          <w:szCs w:val="28"/>
        </w:rPr>
        <w:t xml:space="preserve"> по темам;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3) видео уроки; </w:t>
      </w:r>
    </w:p>
    <w:p w:rsidR="00774054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4) дидактический блок (</w:t>
      </w:r>
      <w:r w:rsidR="006E2FD6" w:rsidRPr="000A2FB6">
        <w:rPr>
          <w:color w:val="000000"/>
          <w:sz w:val="28"/>
          <w:szCs w:val="28"/>
        </w:rPr>
        <w:t>викторины,</w:t>
      </w:r>
      <w:r w:rsidRPr="000A2FB6">
        <w:rPr>
          <w:color w:val="000000"/>
          <w:sz w:val="28"/>
          <w:szCs w:val="28"/>
        </w:rPr>
        <w:t xml:space="preserve"> тесты); </w:t>
      </w:r>
    </w:p>
    <w:p w:rsidR="000A2FB6" w:rsidRPr="000A2FB6" w:rsidRDefault="000A2FB6" w:rsidP="00774054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5) презентации</w:t>
      </w:r>
    </w:p>
    <w:p w:rsidR="00774054" w:rsidRPr="000A2FB6" w:rsidRDefault="00774054" w:rsidP="00774054">
      <w:pPr>
        <w:pStyle w:val="a3"/>
        <w:rPr>
          <w:b/>
          <w:color w:val="000000"/>
          <w:sz w:val="28"/>
          <w:szCs w:val="28"/>
        </w:rPr>
      </w:pPr>
      <w:r w:rsidRPr="000A2FB6">
        <w:rPr>
          <w:b/>
          <w:color w:val="000000"/>
          <w:sz w:val="28"/>
          <w:szCs w:val="28"/>
        </w:rPr>
        <w:t xml:space="preserve">Этап оценки: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Успешным результатом работы с данным учебно-методическим комплексом является </w:t>
      </w:r>
      <w:r w:rsidR="000A2FB6">
        <w:rPr>
          <w:color w:val="000000"/>
          <w:sz w:val="28"/>
          <w:szCs w:val="28"/>
        </w:rPr>
        <w:t>продуктивная работа с сайтом и качественно усвоенный материал.</w:t>
      </w:r>
      <w:bookmarkStart w:id="0" w:name="_GoBack"/>
      <w:bookmarkEnd w:id="0"/>
      <w:r w:rsidRPr="000A2FB6">
        <w:rPr>
          <w:color w:val="000000"/>
          <w:sz w:val="28"/>
          <w:szCs w:val="28"/>
        </w:rPr>
        <w:t xml:space="preserve">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 xml:space="preserve">Становится очевидным, что педагогический дизайн – это не только новая тенденция в развитии педагогических технологий, но и необходимая составляющая компетенции педагога в сфере информационных и коммуникационных технологий. 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  <w:r w:rsidRPr="000A2FB6">
        <w:rPr>
          <w:color w:val="000000"/>
          <w:sz w:val="28"/>
          <w:szCs w:val="28"/>
        </w:rPr>
        <w:t>Только, рассматривая все основные этапы педагогического дизайна в совокупности, педагог может добиться хороших результатов обучения.</w:t>
      </w:r>
    </w:p>
    <w:p w:rsidR="00774054" w:rsidRPr="000A2FB6" w:rsidRDefault="00774054" w:rsidP="00774054">
      <w:pPr>
        <w:pStyle w:val="a3"/>
        <w:rPr>
          <w:color w:val="000000"/>
          <w:sz w:val="28"/>
          <w:szCs w:val="28"/>
        </w:rPr>
      </w:pPr>
    </w:p>
    <w:p w:rsidR="00774054" w:rsidRDefault="00774054" w:rsidP="004E30D9">
      <w:pPr>
        <w:pStyle w:val="a3"/>
        <w:rPr>
          <w:color w:val="000000"/>
        </w:rPr>
      </w:pPr>
    </w:p>
    <w:p w:rsidR="004E30D9" w:rsidRDefault="004E30D9" w:rsidP="004E30D9">
      <w:pPr>
        <w:pStyle w:val="a3"/>
        <w:rPr>
          <w:color w:val="000000"/>
        </w:rPr>
      </w:pPr>
    </w:p>
    <w:p w:rsidR="004E30D9" w:rsidRDefault="004E30D9" w:rsidP="004E30D9">
      <w:pPr>
        <w:pStyle w:val="a3"/>
        <w:rPr>
          <w:color w:val="000000"/>
        </w:rPr>
      </w:pPr>
    </w:p>
    <w:p w:rsidR="004E30D9" w:rsidRPr="004E30D9" w:rsidRDefault="004E30D9" w:rsidP="004E30D9"/>
    <w:sectPr w:rsidR="004E30D9" w:rsidRPr="004E3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5E1"/>
    <w:rsid w:val="000A2FB6"/>
    <w:rsid w:val="002F2BF8"/>
    <w:rsid w:val="00303059"/>
    <w:rsid w:val="004715E1"/>
    <w:rsid w:val="004E30D9"/>
    <w:rsid w:val="006E2FD6"/>
    <w:rsid w:val="00774054"/>
    <w:rsid w:val="00940576"/>
    <w:rsid w:val="00C2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A68D0"/>
  <w15:chartTrackingRefBased/>
  <w15:docId w15:val="{9471C2F8-CB26-467E-B52A-99555F8BB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E3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3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5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7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1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2019-04-17T16:58:00Z</dcterms:created>
  <dcterms:modified xsi:type="dcterms:W3CDTF">2019-04-17T18:07:00Z</dcterms:modified>
</cp:coreProperties>
</file>